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2E" w:rsidRPr="0000581D" w:rsidRDefault="0062342E" w:rsidP="000058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581D">
        <w:rPr>
          <w:rFonts w:ascii="Times New Roman" w:hAnsi="Times New Roman" w:cs="Times New Roman"/>
          <w:sz w:val="24"/>
          <w:szCs w:val="24"/>
        </w:rPr>
        <w:t>Уважаемые арбитражные управляющие!</w:t>
      </w:r>
    </w:p>
    <w:p w:rsidR="0062342E" w:rsidRPr="0000581D" w:rsidRDefault="00FD1481" w:rsidP="0062342E">
      <w:pPr>
        <w:spacing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Обращаем Ваше внимание на существующую позицию относительно публикаций сведений о банкротстве:</w:t>
      </w:r>
      <w:r w:rsidR="0062342E" w:rsidRPr="0000581D">
        <w:rPr>
          <w:rFonts w:ascii="Times New Roman" w:hAnsi="Times New Roman" w:cs="Times New Roman"/>
          <w:sz w:val="24"/>
          <w:szCs w:val="24"/>
        </w:rPr>
        <w:t xml:space="preserve"> в большинстве случаев </w:t>
      </w:r>
      <w:proofErr w:type="spellStart"/>
      <w:r w:rsidR="0062342E" w:rsidRPr="0000581D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62342E" w:rsidRPr="0000581D">
        <w:rPr>
          <w:rFonts w:ascii="Times New Roman" w:hAnsi="Times New Roman" w:cs="Times New Roman"/>
          <w:sz w:val="24"/>
          <w:szCs w:val="24"/>
        </w:rPr>
        <w:t xml:space="preserve"> не правильно применяет КоАП РФ, так как к вопросам о нарушении сроков публикации в ЕФРСБ применяется другой состав – части 6 и 7 ст. 14.25 КоАП РФ «Несвоевременное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</w:t>
      </w:r>
      <w:proofErr w:type="gramEnd"/>
      <w:r w:rsidR="0062342E" w:rsidRPr="0000581D">
        <w:rPr>
          <w:rFonts w:ascii="Times New Roman" w:hAnsi="Times New Roman" w:cs="Times New Roman"/>
          <w:sz w:val="24"/>
          <w:szCs w:val="24"/>
        </w:rPr>
        <w:t xml:space="preserve"> лиц в случаях, если такое представление предусмотрено законом» и «Непредставление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случаях, если такое внесение предусмотрено законом»</w:t>
      </w:r>
      <w:r w:rsidR="0000581D">
        <w:rPr>
          <w:rFonts w:ascii="Times New Roman" w:hAnsi="Times New Roman" w:cs="Times New Roman"/>
          <w:sz w:val="24"/>
          <w:szCs w:val="24"/>
        </w:rPr>
        <w:t>.</w:t>
      </w:r>
    </w:p>
    <w:p w:rsidR="0000581D" w:rsidRDefault="0000581D" w:rsidP="00005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0581D">
        <w:rPr>
          <w:rFonts w:ascii="Times New Roman" w:hAnsi="Times New Roman" w:cs="Times New Roman"/>
          <w:sz w:val="24"/>
          <w:szCs w:val="24"/>
        </w:rPr>
        <w:t>удебн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0581D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а:</w:t>
      </w:r>
    </w:p>
    <w:p w:rsidR="0000581D" w:rsidRDefault="0000581D" w:rsidP="0000581D">
      <w:pPr>
        <w:rPr>
          <w:rFonts w:ascii="Times New Roman" w:hAnsi="Times New Roman" w:cs="Times New Roman"/>
          <w:sz w:val="24"/>
          <w:szCs w:val="24"/>
        </w:rPr>
      </w:pPr>
      <w:r w:rsidRPr="0000581D">
        <w:rPr>
          <w:rFonts w:ascii="Times New Roman" w:hAnsi="Times New Roman" w:cs="Times New Roman"/>
          <w:sz w:val="24"/>
          <w:szCs w:val="24"/>
        </w:rPr>
        <w:t xml:space="preserve">Второй арбитражный апелляционный суд в постановлении от 25.07.2016 по делу А17-8880/2015, </w:t>
      </w:r>
    </w:p>
    <w:p w:rsidR="0000581D" w:rsidRDefault="0000581D" w:rsidP="0000581D">
      <w:pPr>
        <w:rPr>
          <w:rFonts w:ascii="Times New Roman" w:hAnsi="Times New Roman" w:cs="Times New Roman"/>
          <w:sz w:val="24"/>
          <w:szCs w:val="24"/>
        </w:rPr>
      </w:pPr>
      <w:r w:rsidRPr="0000581D">
        <w:rPr>
          <w:rFonts w:ascii="Times New Roman" w:hAnsi="Times New Roman" w:cs="Times New Roman"/>
          <w:sz w:val="24"/>
          <w:szCs w:val="24"/>
        </w:rPr>
        <w:t xml:space="preserve">Верховный суд республики Башкортостан в решении от 27.04.2016 по делу 33А-12/235/2016, </w:t>
      </w:r>
    </w:p>
    <w:p w:rsidR="0000581D" w:rsidRDefault="0000581D" w:rsidP="0000581D">
      <w:pPr>
        <w:rPr>
          <w:rFonts w:ascii="Times New Roman" w:hAnsi="Times New Roman" w:cs="Times New Roman"/>
          <w:sz w:val="24"/>
          <w:szCs w:val="24"/>
        </w:rPr>
      </w:pPr>
      <w:r w:rsidRPr="0000581D">
        <w:rPr>
          <w:rFonts w:ascii="Times New Roman" w:hAnsi="Times New Roman" w:cs="Times New Roman"/>
          <w:sz w:val="24"/>
          <w:szCs w:val="24"/>
        </w:rPr>
        <w:t xml:space="preserve">Арбитражный суд Московской области в решении от 05.04.2016 по делу А41-13959/2016, </w:t>
      </w:r>
    </w:p>
    <w:p w:rsidR="0000581D" w:rsidRDefault="0000581D" w:rsidP="0000581D">
      <w:pPr>
        <w:rPr>
          <w:rFonts w:ascii="Times New Roman" w:hAnsi="Times New Roman" w:cs="Times New Roman"/>
          <w:sz w:val="24"/>
          <w:szCs w:val="24"/>
        </w:rPr>
      </w:pPr>
      <w:r w:rsidRPr="0000581D">
        <w:rPr>
          <w:rFonts w:ascii="Times New Roman" w:hAnsi="Times New Roman" w:cs="Times New Roman"/>
          <w:sz w:val="24"/>
          <w:szCs w:val="24"/>
        </w:rPr>
        <w:t xml:space="preserve">Арбитражный суд </w:t>
      </w:r>
      <w:proofErr w:type="spellStart"/>
      <w:r w:rsidRPr="0000581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581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0581D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00581D">
        <w:rPr>
          <w:rFonts w:ascii="Times New Roman" w:hAnsi="Times New Roman" w:cs="Times New Roman"/>
          <w:sz w:val="24"/>
          <w:szCs w:val="24"/>
        </w:rPr>
        <w:t xml:space="preserve"> в решении от 19.05.2016 по делу А40-49034/2016, </w:t>
      </w:r>
    </w:p>
    <w:p w:rsidR="0000581D" w:rsidRPr="0000581D" w:rsidRDefault="0000581D" w:rsidP="0000581D">
      <w:pPr>
        <w:rPr>
          <w:rFonts w:ascii="Times New Roman" w:hAnsi="Times New Roman" w:cs="Times New Roman"/>
          <w:sz w:val="24"/>
          <w:szCs w:val="24"/>
        </w:rPr>
      </w:pPr>
    </w:p>
    <w:p w:rsidR="0062342E" w:rsidRPr="0000581D" w:rsidRDefault="0062342E" w:rsidP="0000581D">
      <w:pPr>
        <w:rPr>
          <w:rFonts w:ascii="Times New Roman" w:hAnsi="Times New Roman" w:cs="Times New Roman"/>
          <w:sz w:val="24"/>
          <w:szCs w:val="24"/>
        </w:rPr>
      </w:pPr>
    </w:p>
    <w:p w:rsidR="00D533BB" w:rsidRPr="0000581D" w:rsidRDefault="00D533BB">
      <w:pPr>
        <w:rPr>
          <w:rFonts w:ascii="Times New Roman" w:hAnsi="Times New Roman" w:cs="Times New Roman"/>
          <w:sz w:val="24"/>
          <w:szCs w:val="24"/>
        </w:rPr>
      </w:pPr>
    </w:p>
    <w:sectPr w:rsidR="00D533BB" w:rsidRPr="0000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2E"/>
    <w:rsid w:val="0000581D"/>
    <w:rsid w:val="0062342E"/>
    <w:rsid w:val="00883E50"/>
    <w:rsid w:val="00D533BB"/>
    <w:rsid w:val="00F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ficommentbody">
    <w:name w:val="uficommentbody"/>
    <w:basedOn w:val="a0"/>
    <w:rsid w:val="0000581D"/>
  </w:style>
  <w:style w:type="character" w:styleId="a3">
    <w:name w:val="Hyperlink"/>
    <w:basedOn w:val="a0"/>
    <w:uiPriority w:val="99"/>
    <w:semiHidden/>
    <w:unhideWhenUsed/>
    <w:rsid w:val="000058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581D"/>
  </w:style>
  <w:style w:type="paragraph" w:styleId="a4">
    <w:name w:val="Balloon Text"/>
    <w:basedOn w:val="a"/>
    <w:link w:val="a5"/>
    <w:uiPriority w:val="99"/>
    <w:semiHidden/>
    <w:unhideWhenUsed/>
    <w:rsid w:val="0000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ficommentbody">
    <w:name w:val="uficommentbody"/>
    <w:basedOn w:val="a0"/>
    <w:rsid w:val="0000581D"/>
  </w:style>
  <w:style w:type="character" w:styleId="a3">
    <w:name w:val="Hyperlink"/>
    <w:basedOn w:val="a0"/>
    <w:uiPriority w:val="99"/>
    <w:semiHidden/>
    <w:unhideWhenUsed/>
    <w:rsid w:val="000058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581D"/>
  </w:style>
  <w:style w:type="paragraph" w:styleId="a4">
    <w:name w:val="Balloon Text"/>
    <w:basedOn w:val="a"/>
    <w:link w:val="a5"/>
    <w:uiPriority w:val="99"/>
    <w:semiHidden/>
    <w:unhideWhenUsed/>
    <w:rsid w:val="0000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9077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7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3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51853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63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2016-08-29T13:29:00Z</cp:lastPrinted>
  <dcterms:created xsi:type="dcterms:W3CDTF">2016-08-29T09:59:00Z</dcterms:created>
  <dcterms:modified xsi:type="dcterms:W3CDTF">2016-09-06T13:13:00Z</dcterms:modified>
</cp:coreProperties>
</file>